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299" w:rsidRDefault="001172AD" w:rsidP="00640299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ATA Nº 26</w:t>
      </w:r>
      <w:r w:rsidR="00640299" w:rsidRPr="007E61A5">
        <w:rPr>
          <w:b/>
          <w:u w:val="single"/>
        </w:rPr>
        <w:t>/2015</w:t>
      </w:r>
    </w:p>
    <w:p w:rsidR="00640299" w:rsidRDefault="00640299" w:rsidP="00640299">
      <w:pPr>
        <w:jc w:val="center"/>
        <w:rPr>
          <w:b/>
          <w:u w:val="single"/>
        </w:rPr>
      </w:pPr>
    </w:p>
    <w:p w:rsidR="00640299" w:rsidRDefault="00640299" w:rsidP="00640299">
      <w:pPr>
        <w:jc w:val="center"/>
        <w:rPr>
          <w:b/>
          <w:u w:val="single"/>
        </w:rPr>
      </w:pPr>
      <w:r>
        <w:rPr>
          <w:b/>
          <w:u w:val="single"/>
        </w:rPr>
        <w:t>PREFEITURA MUNICIPAL DE SANTO ANTÔNIO DAS MISSÕES-RS</w:t>
      </w:r>
    </w:p>
    <w:p w:rsidR="00640299" w:rsidRDefault="00640299" w:rsidP="00640299">
      <w:pPr>
        <w:jc w:val="center"/>
        <w:rPr>
          <w:b/>
          <w:u w:val="single"/>
        </w:rPr>
      </w:pPr>
      <w:r>
        <w:rPr>
          <w:b/>
          <w:u w:val="single"/>
        </w:rPr>
        <w:t>Processo Administrativo Licitatório – Concorrência Pública nº 001-2015</w:t>
      </w:r>
    </w:p>
    <w:p w:rsidR="00640299" w:rsidRDefault="00640299" w:rsidP="00640299">
      <w:pPr>
        <w:jc w:val="both"/>
        <w:rPr>
          <w:b/>
        </w:rPr>
      </w:pPr>
      <w:r w:rsidRPr="00B41CE7">
        <w:rPr>
          <w:b/>
        </w:rPr>
        <w:t xml:space="preserve">Objeto: </w:t>
      </w:r>
      <w:r>
        <w:rPr>
          <w:b/>
        </w:rPr>
        <w:t>Exploração de Transporte de passageiros da zona rural de Santo Antônio das Missões-RS.</w:t>
      </w:r>
    </w:p>
    <w:p w:rsidR="009C2178" w:rsidRDefault="00640299" w:rsidP="006402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vinte e quatro dias do mês de novembro do ano de 2015, na Sala de reuniões da central de controle interno, sito a Avenida Prefeito José Nunes de Abreu, nº 6.000, os membros titulares da Comissão permanente de Licitações, constituída pela Portaria nº 27.876/2015 de 24 de abril do ano de 2015, </w:t>
      </w:r>
      <w:proofErr w:type="spellStart"/>
      <w:r>
        <w:rPr>
          <w:rFonts w:ascii="Arial" w:hAnsi="Arial" w:cs="Arial"/>
        </w:rPr>
        <w:t>Joner</w:t>
      </w:r>
      <w:proofErr w:type="spellEnd"/>
      <w:r>
        <w:rPr>
          <w:rFonts w:ascii="Arial" w:hAnsi="Arial" w:cs="Arial"/>
        </w:rPr>
        <w:t xml:space="preserve"> Luiz Carvalho Pereira, Mauro Morais Nunes e Maurilio da Silva Barcelos, para proceder ao julgamento da licitação, também </w:t>
      </w:r>
      <w:proofErr w:type="gramStart"/>
      <w:r>
        <w:rPr>
          <w:rFonts w:ascii="Arial" w:hAnsi="Arial" w:cs="Arial"/>
        </w:rPr>
        <w:t>registra-se</w:t>
      </w:r>
      <w:proofErr w:type="gramEnd"/>
      <w:r>
        <w:rPr>
          <w:rFonts w:ascii="Arial" w:hAnsi="Arial" w:cs="Arial"/>
        </w:rPr>
        <w:t xml:space="preserve"> a presença da </w:t>
      </w:r>
      <w:proofErr w:type="spellStart"/>
      <w:r>
        <w:rPr>
          <w:rFonts w:ascii="Arial" w:hAnsi="Arial" w:cs="Arial"/>
        </w:rPr>
        <w:t>Srª</w:t>
      </w:r>
      <w:proofErr w:type="spellEnd"/>
      <w:r>
        <w:rPr>
          <w:rFonts w:ascii="Arial" w:hAnsi="Arial" w:cs="Arial"/>
        </w:rPr>
        <w:t xml:space="preserve"> Janete de Lucia Villanova, integrante da Central de Controle Interno, modalidade </w:t>
      </w:r>
      <w:r w:rsidR="00E90BD1">
        <w:rPr>
          <w:rFonts w:ascii="Arial" w:hAnsi="Arial" w:cs="Arial"/>
        </w:rPr>
        <w:t>Concorrência Pública nº 001</w:t>
      </w:r>
      <w:r>
        <w:rPr>
          <w:rFonts w:ascii="Arial" w:hAnsi="Arial" w:cs="Arial"/>
        </w:rPr>
        <w:t>/2015, do tipo menor preço</w:t>
      </w:r>
      <w:r w:rsidR="00E90BD1">
        <w:rPr>
          <w:rFonts w:ascii="Arial" w:hAnsi="Arial" w:cs="Arial"/>
        </w:rPr>
        <w:t xml:space="preserve"> tarifário por linha / itinerário</w:t>
      </w:r>
      <w:r>
        <w:rPr>
          <w:rFonts w:ascii="Arial" w:hAnsi="Arial" w:cs="Arial"/>
        </w:rPr>
        <w:t>.</w:t>
      </w:r>
      <w:r w:rsidR="00E90BD1">
        <w:rPr>
          <w:rFonts w:ascii="Arial" w:hAnsi="Arial" w:cs="Arial"/>
        </w:rPr>
        <w:t xml:space="preserve"> </w:t>
      </w:r>
      <w:r w:rsidR="005D7AE3">
        <w:rPr>
          <w:rFonts w:ascii="Arial" w:hAnsi="Arial" w:cs="Arial"/>
        </w:rPr>
        <w:t xml:space="preserve">Credenciou-se para o presente certame a empresa: </w:t>
      </w:r>
      <w:proofErr w:type="spellStart"/>
      <w:r w:rsidR="005D7AE3">
        <w:rPr>
          <w:rFonts w:ascii="Arial" w:hAnsi="Arial" w:cs="Arial"/>
        </w:rPr>
        <w:t>Bronildo</w:t>
      </w:r>
      <w:proofErr w:type="spellEnd"/>
      <w:r w:rsidR="005D7AE3">
        <w:rPr>
          <w:rFonts w:ascii="Arial" w:hAnsi="Arial" w:cs="Arial"/>
        </w:rPr>
        <w:t xml:space="preserve"> </w:t>
      </w:r>
      <w:proofErr w:type="spellStart"/>
      <w:r w:rsidR="005D7AE3">
        <w:rPr>
          <w:rFonts w:ascii="Arial" w:hAnsi="Arial" w:cs="Arial"/>
        </w:rPr>
        <w:t>Helmuth</w:t>
      </w:r>
      <w:proofErr w:type="spellEnd"/>
      <w:r w:rsidR="005D7AE3">
        <w:rPr>
          <w:rFonts w:ascii="Arial" w:hAnsi="Arial" w:cs="Arial"/>
        </w:rPr>
        <w:t xml:space="preserve"> Brandt – ME, com sede no Rincão de Santa Maria, s/n, na cidade de Santo Antônio das Missões-RS, inscrito no CNPJ – 08.265.462/0001-42, telefone nº (055) 3367-1159, neste ato representado pelo seu proprietário </w:t>
      </w:r>
      <w:proofErr w:type="spellStart"/>
      <w:proofErr w:type="gramStart"/>
      <w:r w:rsidR="005D7AE3">
        <w:rPr>
          <w:rFonts w:ascii="Arial" w:hAnsi="Arial" w:cs="Arial"/>
        </w:rPr>
        <w:t>sr.</w:t>
      </w:r>
      <w:proofErr w:type="spellEnd"/>
      <w:proofErr w:type="gramEnd"/>
      <w:r w:rsidR="005D7AE3">
        <w:rPr>
          <w:rFonts w:ascii="Arial" w:hAnsi="Arial" w:cs="Arial"/>
        </w:rPr>
        <w:t xml:space="preserve"> </w:t>
      </w:r>
      <w:proofErr w:type="spellStart"/>
      <w:r w:rsidR="005D7AE3">
        <w:rPr>
          <w:rFonts w:ascii="Arial" w:hAnsi="Arial" w:cs="Arial"/>
        </w:rPr>
        <w:t>Bronildo</w:t>
      </w:r>
      <w:proofErr w:type="spellEnd"/>
      <w:r w:rsidR="005D7AE3">
        <w:rPr>
          <w:rFonts w:ascii="Arial" w:hAnsi="Arial" w:cs="Arial"/>
        </w:rPr>
        <w:t xml:space="preserve"> </w:t>
      </w:r>
      <w:proofErr w:type="spellStart"/>
      <w:r w:rsidR="005D7AE3">
        <w:rPr>
          <w:rFonts w:ascii="Arial" w:hAnsi="Arial" w:cs="Arial"/>
        </w:rPr>
        <w:t>Helmuth</w:t>
      </w:r>
      <w:proofErr w:type="spellEnd"/>
      <w:r w:rsidR="005D7AE3">
        <w:rPr>
          <w:rFonts w:ascii="Arial" w:hAnsi="Arial" w:cs="Arial"/>
        </w:rPr>
        <w:t xml:space="preserve"> Brandt, inscrito no cadastro de pessoa física ( CPF ), nº 357.344.770-87, que após entrega dos envelopes solicitou ao Presidente da Comissão, licença para ausentar-se do certame. Dando seguimento, após o recebimento dos envelopes 01 e 02, Habilitação e Proposta</w:t>
      </w:r>
      <w:r w:rsidR="00022881">
        <w:rPr>
          <w:rFonts w:ascii="Arial" w:hAnsi="Arial" w:cs="Arial"/>
        </w:rPr>
        <w:t xml:space="preserve"> Financeira, respectivamente, a comissão realizou a abertura do envelope 01 </w:t>
      </w:r>
      <w:proofErr w:type="gramStart"/>
      <w:r w:rsidR="00022881">
        <w:rPr>
          <w:rFonts w:ascii="Arial" w:hAnsi="Arial" w:cs="Arial"/>
        </w:rPr>
        <w:t xml:space="preserve">( </w:t>
      </w:r>
      <w:proofErr w:type="gramEnd"/>
      <w:r w:rsidR="00022881">
        <w:rPr>
          <w:rFonts w:ascii="Arial" w:hAnsi="Arial" w:cs="Arial"/>
        </w:rPr>
        <w:t xml:space="preserve">Habilitação ), momento este que após análise detalhado da documentação apresentada pela empresa acima mencionada, constatou-se que a </w:t>
      </w:r>
      <w:proofErr w:type="gramStart"/>
      <w:r w:rsidR="00022881">
        <w:rPr>
          <w:rFonts w:ascii="Arial" w:hAnsi="Arial" w:cs="Arial"/>
        </w:rPr>
        <w:t>mesma</w:t>
      </w:r>
      <w:proofErr w:type="gramEnd"/>
      <w:r w:rsidR="00022881">
        <w:rPr>
          <w:rFonts w:ascii="Arial" w:hAnsi="Arial" w:cs="Arial"/>
        </w:rPr>
        <w:t xml:space="preserve"> encontra-se habilitada, a participar do certame, </w:t>
      </w:r>
      <w:r w:rsidR="009C2178">
        <w:rPr>
          <w:rFonts w:ascii="Arial" w:hAnsi="Arial" w:cs="Arial"/>
        </w:rPr>
        <w:t>conforme exigê</w:t>
      </w:r>
      <w:r w:rsidR="00022881">
        <w:rPr>
          <w:rFonts w:ascii="Arial" w:hAnsi="Arial" w:cs="Arial"/>
        </w:rPr>
        <w:t>ncia do referido edital. Passando-se assim a abertura do envelope</w:t>
      </w:r>
      <w:r w:rsidR="009C2178">
        <w:rPr>
          <w:rFonts w:ascii="Arial" w:hAnsi="Arial" w:cs="Arial"/>
        </w:rPr>
        <w:t xml:space="preserve"> 02 </w:t>
      </w:r>
      <w:proofErr w:type="gramStart"/>
      <w:r w:rsidR="009C2178">
        <w:rPr>
          <w:rFonts w:ascii="Arial" w:hAnsi="Arial" w:cs="Arial"/>
        </w:rPr>
        <w:t xml:space="preserve">( </w:t>
      </w:r>
      <w:proofErr w:type="gramEnd"/>
      <w:r w:rsidR="009C2178">
        <w:rPr>
          <w:rFonts w:ascii="Arial" w:hAnsi="Arial" w:cs="Arial"/>
        </w:rPr>
        <w:t>Proposta Financeira ), sendo que esta as propostas para os roteiros 01 e 03, conforme itinerários abaixo relacionados, e no roteiro 02, não houve interessados, ficando este DESERTO.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05"/>
        <w:gridCol w:w="7371"/>
      </w:tblGrid>
      <w:tr w:rsidR="009C2178" w:rsidRPr="0092421A" w:rsidTr="009C2178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78" w:rsidRDefault="009C2178" w:rsidP="00612ED5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92421A">
              <w:rPr>
                <w:rFonts w:ascii="Arial Narrow" w:hAnsi="Arial Narrow"/>
                <w:b/>
                <w:szCs w:val="24"/>
              </w:rPr>
              <w:t>Linha 01</w:t>
            </w:r>
            <w:r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:rsidR="009C2178" w:rsidRPr="0092421A" w:rsidRDefault="009C2178" w:rsidP="00612ED5">
            <w:pPr>
              <w:jc w:val="center"/>
              <w:rPr>
                <w:rFonts w:ascii="Arial Narrow" w:hAnsi="Arial Narrow"/>
                <w:b/>
                <w:szCs w:val="24"/>
              </w:rPr>
            </w:pPr>
            <w:proofErr w:type="gramStart"/>
            <w:r>
              <w:rPr>
                <w:rFonts w:ascii="Arial Narrow" w:hAnsi="Arial Narrow"/>
                <w:b/>
                <w:szCs w:val="24"/>
              </w:rPr>
              <w:t xml:space="preserve">( </w:t>
            </w:r>
            <w:proofErr w:type="gramEnd"/>
            <w:r>
              <w:rPr>
                <w:rFonts w:ascii="Arial Narrow" w:hAnsi="Arial Narrow"/>
                <w:b/>
                <w:szCs w:val="24"/>
              </w:rPr>
              <w:t>itinerário 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BF" w:rsidRPr="0092421A" w:rsidRDefault="009C2178" w:rsidP="00612ED5">
            <w:pPr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Santo Antônio das Missões </w:t>
            </w:r>
            <w:proofErr w:type="gramStart"/>
            <w:r>
              <w:rPr>
                <w:rFonts w:ascii="Arial Narrow" w:hAnsi="Arial Narrow"/>
                <w:szCs w:val="24"/>
              </w:rPr>
              <w:t xml:space="preserve">( </w:t>
            </w:r>
            <w:proofErr w:type="gramEnd"/>
            <w:r>
              <w:rPr>
                <w:rFonts w:ascii="Arial Narrow" w:hAnsi="Arial Narrow"/>
                <w:szCs w:val="24"/>
              </w:rPr>
              <w:t xml:space="preserve">Rodoviária ) – Francisco Jacques de – </w:t>
            </w:r>
            <w:proofErr w:type="spellStart"/>
            <w:r>
              <w:rPr>
                <w:rFonts w:ascii="Arial Narrow" w:hAnsi="Arial Narrow"/>
                <w:szCs w:val="24"/>
              </w:rPr>
              <w:t>Sadi</w:t>
            </w:r>
            <w:proofErr w:type="spellEnd"/>
            <w:r>
              <w:rPr>
                <w:rFonts w:ascii="Arial Narrow" w:hAnsi="Arial Narrow"/>
                <w:szCs w:val="24"/>
              </w:rPr>
              <w:t xml:space="preserve"> Dutra – RN de São Pedro – RN dos </w:t>
            </w:r>
            <w:proofErr w:type="spellStart"/>
            <w:r>
              <w:rPr>
                <w:rFonts w:ascii="Arial Narrow" w:hAnsi="Arial Narrow"/>
                <w:szCs w:val="24"/>
              </w:rPr>
              <w:t>Mirandas</w:t>
            </w:r>
            <w:proofErr w:type="spellEnd"/>
            <w:r>
              <w:rPr>
                <w:rFonts w:ascii="Arial Narrow" w:hAnsi="Arial Narrow"/>
                <w:szCs w:val="24"/>
              </w:rPr>
              <w:t xml:space="preserve"> – Taquara Mansa – Esquina José Machado – Ponte do </w:t>
            </w:r>
            <w:proofErr w:type="spellStart"/>
            <w:r>
              <w:rPr>
                <w:rFonts w:ascii="Arial Narrow" w:hAnsi="Arial Narrow"/>
                <w:szCs w:val="24"/>
              </w:rPr>
              <w:t>Inhandeju</w:t>
            </w:r>
            <w:proofErr w:type="spellEnd"/>
            <w:r>
              <w:rPr>
                <w:rFonts w:ascii="Arial Narrow" w:hAnsi="Arial Narrow"/>
                <w:szCs w:val="24"/>
              </w:rPr>
              <w:t xml:space="preserve"> – Esquina Barcelos – Esquina Potreiro – RN de Santa Maria – Sarmento.</w:t>
            </w:r>
          </w:p>
        </w:tc>
      </w:tr>
      <w:tr w:rsidR="009C2178" w:rsidRPr="0092421A" w:rsidTr="009C2178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78" w:rsidRDefault="009C2178" w:rsidP="00612ED5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92421A">
              <w:rPr>
                <w:rFonts w:ascii="Arial Narrow" w:hAnsi="Arial Narrow"/>
                <w:b/>
                <w:szCs w:val="24"/>
              </w:rPr>
              <w:t>Linha 02</w:t>
            </w:r>
          </w:p>
          <w:p w:rsidR="009C2178" w:rsidRPr="0092421A" w:rsidRDefault="009C2178" w:rsidP="00612ED5">
            <w:pPr>
              <w:jc w:val="center"/>
              <w:rPr>
                <w:rFonts w:ascii="Arial Narrow" w:hAnsi="Arial Narrow"/>
                <w:b/>
                <w:szCs w:val="24"/>
              </w:rPr>
            </w:pPr>
            <w:proofErr w:type="gramStart"/>
            <w:r>
              <w:rPr>
                <w:rFonts w:ascii="Arial Narrow" w:hAnsi="Arial Narrow"/>
                <w:b/>
                <w:szCs w:val="24"/>
              </w:rPr>
              <w:t xml:space="preserve">( </w:t>
            </w:r>
            <w:proofErr w:type="gramEnd"/>
            <w:r>
              <w:rPr>
                <w:rFonts w:ascii="Arial Narrow" w:hAnsi="Arial Narrow"/>
                <w:b/>
                <w:szCs w:val="24"/>
              </w:rPr>
              <w:t>itinerário 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78" w:rsidRPr="0092421A" w:rsidRDefault="009C2178" w:rsidP="00612ED5">
            <w:pPr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Santo Antônio das Missões </w:t>
            </w:r>
            <w:proofErr w:type="gramStart"/>
            <w:r>
              <w:rPr>
                <w:rFonts w:ascii="Arial Narrow" w:hAnsi="Arial Narrow"/>
                <w:szCs w:val="24"/>
              </w:rPr>
              <w:t xml:space="preserve">( </w:t>
            </w:r>
            <w:proofErr w:type="gramEnd"/>
            <w:r>
              <w:rPr>
                <w:rFonts w:ascii="Arial Narrow" w:hAnsi="Arial Narrow"/>
                <w:szCs w:val="24"/>
              </w:rPr>
              <w:t xml:space="preserve">Rodoviária ) – </w:t>
            </w:r>
            <w:proofErr w:type="spellStart"/>
            <w:r>
              <w:rPr>
                <w:rFonts w:ascii="Arial Narrow" w:hAnsi="Arial Narrow"/>
                <w:szCs w:val="24"/>
              </w:rPr>
              <w:t>Itaroquem</w:t>
            </w:r>
            <w:proofErr w:type="spellEnd"/>
            <w:r>
              <w:rPr>
                <w:rFonts w:ascii="Arial Narrow" w:hAnsi="Arial Narrow"/>
                <w:szCs w:val="24"/>
              </w:rPr>
              <w:t xml:space="preserve"> – Entrada Itacurubi – São José – Passo Novo – Jaguarão – Três Bocas – São João Batista – Rincão dos Gaudérios. </w:t>
            </w:r>
          </w:p>
        </w:tc>
      </w:tr>
      <w:tr w:rsidR="009C2178" w:rsidRPr="0092421A" w:rsidTr="009C2178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78" w:rsidRDefault="009C2178" w:rsidP="00612ED5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92421A">
              <w:rPr>
                <w:rFonts w:ascii="Arial Narrow" w:hAnsi="Arial Narrow"/>
                <w:b/>
                <w:szCs w:val="24"/>
              </w:rPr>
              <w:t>Linha 03</w:t>
            </w:r>
          </w:p>
          <w:p w:rsidR="009C2178" w:rsidRPr="0092421A" w:rsidRDefault="009C2178" w:rsidP="00612ED5">
            <w:pPr>
              <w:jc w:val="center"/>
              <w:rPr>
                <w:rFonts w:ascii="Arial Narrow" w:hAnsi="Arial Narrow"/>
                <w:b/>
                <w:szCs w:val="24"/>
              </w:rPr>
            </w:pPr>
            <w:proofErr w:type="gramStart"/>
            <w:r>
              <w:rPr>
                <w:rFonts w:ascii="Arial Narrow" w:hAnsi="Arial Narrow"/>
                <w:b/>
                <w:szCs w:val="24"/>
              </w:rPr>
              <w:t xml:space="preserve">( </w:t>
            </w:r>
            <w:proofErr w:type="gramEnd"/>
            <w:r>
              <w:rPr>
                <w:rFonts w:ascii="Arial Narrow" w:hAnsi="Arial Narrow"/>
                <w:b/>
                <w:szCs w:val="24"/>
              </w:rPr>
              <w:t>itinerário 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78" w:rsidRPr="0092421A" w:rsidRDefault="009C2178" w:rsidP="00612ED5">
            <w:pPr>
              <w:jc w:val="both"/>
              <w:rPr>
                <w:rFonts w:ascii="Arial Narrow" w:hAnsi="Arial Narrow"/>
                <w:szCs w:val="24"/>
              </w:rPr>
            </w:pPr>
            <w:r w:rsidRPr="0092421A">
              <w:rPr>
                <w:rFonts w:ascii="Arial Narrow" w:hAnsi="Arial Narrow"/>
                <w:szCs w:val="24"/>
              </w:rPr>
              <w:t xml:space="preserve"> </w:t>
            </w:r>
            <w:r>
              <w:rPr>
                <w:rFonts w:ascii="Arial Narrow" w:hAnsi="Arial Narrow"/>
                <w:szCs w:val="24"/>
              </w:rPr>
              <w:t xml:space="preserve">Santo Antônio das Missões </w:t>
            </w:r>
            <w:proofErr w:type="gramStart"/>
            <w:r>
              <w:rPr>
                <w:rFonts w:ascii="Arial Narrow" w:hAnsi="Arial Narrow"/>
                <w:szCs w:val="24"/>
              </w:rPr>
              <w:t xml:space="preserve">( </w:t>
            </w:r>
            <w:proofErr w:type="gramEnd"/>
            <w:r>
              <w:rPr>
                <w:rFonts w:ascii="Arial Narrow" w:hAnsi="Arial Narrow"/>
                <w:szCs w:val="24"/>
              </w:rPr>
              <w:t xml:space="preserve">Rodoviária ) – Canto Alto – </w:t>
            </w:r>
            <w:proofErr w:type="spellStart"/>
            <w:r>
              <w:rPr>
                <w:rFonts w:ascii="Arial Narrow" w:hAnsi="Arial Narrow"/>
                <w:szCs w:val="24"/>
              </w:rPr>
              <w:t>Sadi</w:t>
            </w:r>
            <w:proofErr w:type="spellEnd"/>
            <w:r>
              <w:rPr>
                <w:rFonts w:ascii="Arial Narrow" w:hAnsi="Arial Narrow"/>
                <w:szCs w:val="24"/>
              </w:rPr>
              <w:t xml:space="preserve"> Dutra – RN São Pedro – RN dos </w:t>
            </w:r>
            <w:proofErr w:type="spellStart"/>
            <w:r>
              <w:rPr>
                <w:rFonts w:ascii="Arial Narrow" w:hAnsi="Arial Narrow"/>
                <w:szCs w:val="24"/>
              </w:rPr>
              <w:t>Mirandas</w:t>
            </w:r>
            <w:proofErr w:type="spellEnd"/>
            <w:r>
              <w:rPr>
                <w:rFonts w:ascii="Arial Narrow" w:hAnsi="Arial Narrow"/>
                <w:szCs w:val="24"/>
              </w:rPr>
              <w:t xml:space="preserve"> – Taquara Mansa.</w:t>
            </w:r>
          </w:p>
        </w:tc>
      </w:tr>
    </w:tbl>
    <w:p w:rsidR="007568BF" w:rsidRDefault="00D9176B" w:rsidP="006402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Ato contínuo, analisou-se os valores apresentados nos itinerários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01 e 03, já mencionados, aonde os mesmos encontra-se dentro dos valores estimados pela municipalidade e em conformidade com o edital, conforme </w:t>
      </w:r>
      <w:r w:rsidR="007568BF">
        <w:rPr>
          <w:rFonts w:ascii="Arial" w:hAnsi="Arial" w:cs="Arial"/>
        </w:rPr>
        <w:t>Anexo 01 e 02, desta Ata</w:t>
      </w:r>
      <w:r>
        <w:rPr>
          <w:rFonts w:ascii="Arial" w:hAnsi="Arial" w:cs="Arial"/>
        </w:rPr>
        <w:t>.  Dando encerramento da sessão a comissão permanente de licitação declara</w:t>
      </w:r>
      <w:r w:rsidR="00703219">
        <w:rPr>
          <w:rFonts w:ascii="Arial" w:hAnsi="Arial" w:cs="Arial"/>
        </w:rPr>
        <w:t xml:space="preserve"> vencedora do certame </w:t>
      </w:r>
      <w:proofErr w:type="gramStart"/>
      <w:r w:rsidR="00703219">
        <w:rPr>
          <w:rFonts w:ascii="Arial" w:hAnsi="Arial" w:cs="Arial"/>
        </w:rPr>
        <w:t>a</w:t>
      </w:r>
      <w:proofErr w:type="gramEnd"/>
      <w:r w:rsidR="00703219">
        <w:rPr>
          <w:rFonts w:ascii="Arial" w:hAnsi="Arial" w:cs="Arial"/>
        </w:rPr>
        <w:t xml:space="preserve"> empresa:</w:t>
      </w:r>
      <w:r w:rsidR="00703219" w:rsidRPr="00703219">
        <w:rPr>
          <w:rFonts w:ascii="Arial" w:hAnsi="Arial" w:cs="Arial"/>
        </w:rPr>
        <w:t xml:space="preserve"> </w:t>
      </w:r>
      <w:proofErr w:type="spellStart"/>
      <w:r w:rsidR="00703219">
        <w:rPr>
          <w:rFonts w:ascii="Arial" w:hAnsi="Arial" w:cs="Arial"/>
        </w:rPr>
        <w:t>Bronildo</w:t>
      </w:r>
      <w:proofErr w:type="spellEnd"/>
      <w:r w:rsidR="00703219">
        <w:rPr>
          <w:rFonts w:ascii="Arial" w:hAnsi="Arial" w:cs="Arial"/>
        </w:rPr>
        <w:t xml:space="preserve"> </w:t>
      </w:r>
      <w:proofErr w:type="spellStart"/>
      <w:r w:rsidR="00703219">
        <w:rPr>
          <w:rFonts w:ascii="Arial" w:hAnsi="Arial" w:cs="Arial"/>
        </w:rPr>
        <w:t>Helmuth</w:t>
      </w:r>
      <w:proofErr w:type="spellEnd"/>
      <w:r w:rsidR="00703219">
        <w:rPr>
          <w:rFonts w:ascii="Arial" w:hAnsi="Arial" w:cs="Arial"/>
        </w:rPr>
        <w:t xml:space="preserve"> Brandt – ME, para que esta explore no período mencionado na cláusula primeira do edital, o serviço de transporte público da zona rural de Santo Antônio </w:t>
      </w:r>
      <w:r w:rsidR="00970CAC">
        <w:rPr>
          <w:rFonts w:ascii="Arial" w:hAnsi="Arial" w:cs="Arial"/>
        </w:rPr>
        <w:t>das Missões-RS, conforme valores tarifários apresentados na proposta vencedora, que será levado para conhecimento do Sr. Prefeito Municipal para posterior Homologação e Adjudicação</w:t>
      </w:r>
      <w:r w:rsidR="007568BF">
        <w:rPr>
          <w:rFonts w:ascii="Arial" w:hAnsi="Arial" w:cs="Arial"/>
        </w:rPr>
        <w:t>.</w:t>
      </w:r>
    </w:p>
    <w:p w:rsidR="007568BF" w:rsidRPr="00B764A3" w:rsidRDefault="007568BF" w:rsidP="007568BF">
      <w:pPr>
        <w:jc w:val="both"/>
        <w:rPr>
          <w:b/>
        </w:rPr>
      </w:pPr>
      <w:r w:rsidRPr="00B764A3">
        <w:rPr>
          <w:b/>
        </w:rPr>
        <w:t>COMISSÃO DE LICITAÇÃO:</w:t>
      </w:r>
    </w:p>
    <w:p w:rsidR="007568BF" w:rsidRDefault="007568BF" w:rsidP="007568BF">
      <w:pPr>
        <w:jc w:val="both"/>
      </w:pPr>
      <w:proofErr w:type="spellStart"/>
      <w:r>
        <w:t>Joner</w:t>
      </w:r>
      <w:proofErr w:type="spellEnd"/>
      <w:r>
        <w:t xml:space="preserve"> Luiz Carvalho Pereira:_____________________________________;</w:t>
      </w:r>
    </w:p>
    <w:p w:rsidR="007568BF" w:rsidRDefault="00383786" w:rsidP="007568BF">
      <w:pPr>
        <w:jc w:val="both"/>
      </w:pPr>
      <w:r>
        <w:t>Ivo</w:t>
      </w:r>
      <w:r w:rsidR="007568BF">
        <w:t xml:space="preserve"> de Moraes Nunes:_______________________________________;</w:t>
      </w:r>
    </w:p>
    <w:p w:rsidR="007568BF" w:rsidRDefault="007568BF" w:rsidP="007568BF">
      <w:pPr>
        <w:jc w:val="both"/>
      </w:pPr>
      <w:r>
        <w:t>Maurilio da Silva Barcelos:_______________________________________.</w:t>
      </w:r>
    </w:p>
    <w:p w:rsidR="007568BF" w:rsidRPr="00B764A3" w:rsidRDefault="007568BF" w:rsidP="007568BF">
      <w:pPr>
        <w:jc w:val="both"/>
        <w:rPr>
          <w:b/>
        </w:rPr>
      </w:pPr>
      <w:r w:rsidRPr="00B764A3">
        <w:rPr>
          <w:b/>
        </w:rPr>
        <w:t>CENTRAL DE CONTROLE INTERNO:</w:t>
      </w:r>
    </w:p>
    <w:p w:rsidR="007568BF" w:rsidRDefault="007568BF" w:rsidP="007568BF">
      <w:pPr>
        <w:jc w:val="both"/>
      </w:pPr>
      <w:r>
        <w:t>Janete de Lucia Villanova:________________________________________.</w:t>
      </w:r>
    </w:p>
    <w:p w:rsidR="007568BF" w:rsidRDefault="007568BF" w:rsidP="00640299">
      <w:pPr>
        <w:jc w:val="both"/>
        <w:rPr>
          <w:rFonts w:ascii="Arial" w:hAnsi="Arial" w:cs="Arial"/>
        </w:rPr>
      </w:pPr>
    </w:p>
    <w:p w:rsidR="007568BF" w:rsidRDefault="007568BF" w:rsidP="00640299">
      <w:pPr>
        <w:jc w:val="both"/>
        <w:rPr>
          <w:rFonts w:ascii="Arial" w:hAnsi="Arial" w:cs="Arial"/>
        </w:rPr>
      </w:pPr>
    </w:p>
    <w:p w:rsidR="00640299" w:rsidRDefault="00640299" w:rsidP="00640299">
      <w:pPr>
        <w:jc w:val="both"/>
        <w:rPr>
          <w:rFonts w:ascii="Arial" w:hAnsi="Arial" w:cs="Arial"/>
        </w:rPr>
      </w:pPr>
    </w:p>
    <w:p w:rsidR="00C95B60" w:rsidRDefault="00C95B60"/>
    <w:sectPr w:rsidR="00C95B60" w:rsidSect="00513EF7">
      <w:pgSz w:w="11906" w:h="16838"/>
      <w:pgMar w:top="2552" w:right="1701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99"/>
    <w:rsid w:val="00022881"/>
    <w:rsid w:val="001172AD"/>
    <w:rsid w:val="00275A2D"/>
    <w:rsid w:val="00383786"/>
    <w:rsid w:val="00513EF7"/>
    <w:rsid w:val="005D7AE3"/>
    <w:rsid w:val="00640299"/>
    <w:rsid w:val="00703219"/>
    <w:rsid w:val="007568BF"/>
    <w:rsid w:val="00970CAC"/>
    <w:rsid w:val="009C2178"/>
    <w:rsid w:val="00C95B60"/>
    <w:rsid w:val="00D9176B"/>
    <w:rsid w:val="00E9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2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2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4</cp:revision>
  <cp:lastPrinted>2015-11-26T12:16:00Z</cp:lastPrinted>
  <dcterms:created xsi:type="dcterms:W3CDTF">2015-11-26T10:43:00Z</dcterms:created>
  <dcterms:modified xsi:type="dcterms:W3CDTF">2015-11-26T12:17:00Z</dcterms:modified>
</cp:coreProperties>
</file>